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79" w:rsidRPr="00737E1A" w:rsidRDefault="00DF1C49" w:rsidP="00DF1C49">
      <w:pPr>
        <w:pStyle w:val="a6"/>
        <w:spacing w:after="0" w:line="0" w:lineRule="atLeast"/>
        <w:jc w:val="center"/>
        <w:rPr>
          <w:bCs/>
          <w:sz w:val="32"/>
          <w:szCs w:val="32"/>
        </w:rPr>
      </w:pPr>
      <w:r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402320"/>
            <wp:effectExtent l="19050" t="0" r="3175" b="0"/>
            <wp:docPr id="1" name="Рисунок 0" descr="20161015_21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5_2109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79" w:rsidRPr="00197079" w:rsidRDefault="00197079" w:rsidP="00197079">
      <w:pPr>
        <w:pStyle w:val="Default"/>
        <w:rPr>
          <w:b/>
          <w:bCs/>
        </w:rPr>
      </w:pPr>
    </w:p>
    <w:p w:rsidR="00CC676F" w:rsidRDefault="00CC676F" w:rsidP="00877DDA">
      <w:pPr>
        <w:ind w:left="-567" w:hanging="142"/>
        <w:jc w:val="both"/>
        <w:rPr>
          <w:rFonts w:ascii="Times New Roman" w:hAnsi="Times New Roman" w:cs="Times New Roman"/>
        </w:rPr>
      </w:pPr>
    </w:p>
    <w:p w:rsidR="00737E1A" w:rsidRDefault="00737E1A" w:rsidP="00737E1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1.Общие положения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 1993 г., Федеральным Законом «Об основных гарантиях прав ребёнка в Российской Федерации» от 24.07. 1998 г. № 124-ФЗ (с изменениями от 20.07. 2000 г. № 103-ФЗ), Федеральным законом «Об образовании в Российской Федерации» № 273-ФЗ от 29.12. 2012 г., Санитарно-эпидемиологическими</w:t>
      </w:r>
      <w:proofErr w:type="gramEnd"/>
      <w:r>
        <w:rPr>
          <w:color w:val="auto"/>
          <w:sz w:val="28"/>
          <w:szCs w:val="28"/>
        </w:rPr>
        <w:t xml:space="preserve"> правилами СанПиН 2.4.2.2821-10 «Гигиенические требования к условиям обучения в общеобразовательных учреждениях», Уставом Муниципального казённого общеобразовательного учреждения </w:t>
      </w:r>
      <w:proofErr w:type="spellStart"/>
      <w:r>
        <w:rPr>
          <w:color w:val="auto"/>
          <w:sz w:val="28"/>
          <w:szCs w:val="28"/>
        </w:rPr>
        <w:t>Теньковской</w:t>
      </w:r>
      <w:proofErr w:type="spellEnd"/>
      <w:r>
        <w:rPr>
          <w:color w:val="auto"/>
          <w:sz w:val="28"/>
          <w:szCs w:val="28"/>
        </w:rPr>
        <w:t xml:space="preserve"> средней школы (далее – Школа).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Настоящее Положение устанавливает режим занятий обучающихся Школы. Режим занятий обучающихся действует в течение учебного года. Временное изменение режима занятий возможно только на основании приказа директора Школы.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оздоровления. </w:t>
      </w:r>
    </w:p>
    <w:p w:rsidR="00737E1A" w:rsidRDefault="00737E1A" w:rsidP="00737E1A">
      <w:pPr>
        <w:pStyle w:val="Default"/>
        <w:ind w:left="-85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Цели и задачи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Упорядочение учебно-воспитательного процесса в соответствии с нормативно-правовыми документами.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Обеспечение конституционных прав обучающихся на образование и </w:t>
      </w:r>
      <w:proofErr w:type="spellStart"/>
      <w:r>
        <w:rPr>
          <w:color w:val="auto"/>
          <w:sz w:val="28"/>
          <w:szCs w:val="28"/>
        </w:rPr>
        <w:t>здоровьесбережение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37E1A" w:rsidRDefault="00737E1A" w:rsidP="00737E1A">
      <w:pPr>
        <w:pStyle w:val="Default"/>
        <w:ind w:left="-85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Режим занятий обучающихся во время организации</w:t>
      </w:r>
    </w:p>
    <w:p w:rsidR="00737E1A" w:rsidRDefault="00737E1A" w:rsidP="00737E1A">
      <w:pPr>
        <w:pStyle w:val="Default"/>
        <w:ind w:left="-85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образовательного процесса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Организация образовательного процесса регламентируется учебным планом, календарным учебным графиком, расписанием учебных занятий, внеурочной деятельности, дополнительного образования, расписанием звонков.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Продолжительность учебного года: учебный год начинается 1 сентября. Продолжительность учебного года в 1, 9, 11 классах равна 33 неделям, во 2-8, 10 классах – 34 недели.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Регламентирование образовательного процесса: учебный год в 1-9 классах делится на четыре четверти, в 10-11 классах - на два полугодия.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каникул в течение учебного года составляет 30 календарных дней и регулируется ежегодно календарным учебным графиком.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обучающихся 1 класса устанавливаются дополнительные каникулы в феврале месяце (7 календарных дней).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Регламентирование образовательного процесса на неделю: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продолжительность учебной рабочей недели: 5-ти дневная рабочая неделя в 1 – 11 классах.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Регламентирование образовательного процесса на день: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3.5.1. Учебные занятия организуются в одну смену. Внеурочная деятельность, факультативные, индивидуально-групповые занятия, дополнительное образование и т. п. организуются после учебных занятий.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3.5.2. Внеурочная деятельность, факультативные и индивидуально-групповые занятия, дополнительное образование организуются после учебных занятий с отведением времени на отдых.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3.5.3. Начало занятий в 8.00.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3.5.4. Продолжительность урока: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- 45 минут – 2-11 классы;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1 классе </w:t>
      </w:r>
      <w:proofErr w:type="gramStart"/>
      <w:r>
        <w:rPr>
          <w:color w:val="auto"/>
          <w:sz w:val="28"/>
          <w:szCs w:val="28"/>
        </w:rPr>
        <w:t>установлена</w:t>
      </w:r>
      <w:proofErr w:type="gramEnd"/>
      <w:r>
        <w:rPr>
          <w:color w:val="auto"/>
          <w:sz w:val="28"/>
          <w:szCs w:val="28"/>
        </w:rPr>
        <w:t xml:space="preserve">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 и составляет 35 минут в 1 полугодии и 45 минут во 2 полугодии.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3.5.6. Урок начинается по звонку.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Дежурство педагогов на переменах осуществляется в соответствии с графиком дежурств, установленным приказом директора.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 5.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3.5.10. Педагогическим работникам категорически запрещается вести прием родителей (законных представителей) во время учебных занятий.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3.5.11. Прием родителей (законных представителей) членами администрации Школы осуществляется ежедневно с 8.00 до 17.00.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3.5.12. Запрещается отпускать учеников с уроков на различные мероприятия (репетиции, соревнования). Участие в мероприятиях определяется приказом по Школе.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3.5.13. Запрещается удаление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из класса, моральное или физическое воздействие на обучающихся.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Регламентация воспитательного процесса в Школе: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3.6.1. Организация воспитательного процесса регламентируется расписанием работы объединений дополнительного образования, внеурочной деятельности.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3.6.4. График питания обучающихся утверждается директором Школы. Классные руководители сопровождают детей в столовую, присутствуют при приеме пищи детьми и обеспечивают порядок. </w:t>
      </w:r>
    </w:p>
    <w:p w:rsidR="00737E1A" w:rsidRDefault="00737E1A" w:rsidP="00FB7B2C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Изменения в расписании уроков и занятий дополнительного образования, внеурочной деятельности допускается по производственной необходимости (больничный лист, курсовая подготовка, участие в семинарах и мероприятиях и др.) </w:t>
      </w:r>
      <w:r>
        <w:rPr>
          <w:color w:val="auto"/>
          <w:sz w:val="28"/>
          <w:szCs w:val="28"/>
        </w:rPr>
        <w:lastRenderedPageBreak/>
        <w:t xml:space="preserve">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 </w:t>
      </w:r>
    </w:p>
    <w:p w:rsidR="00737E1A" w:rsidRDefault="00737E1A" w:rsidP="00FB7B2C">
      <w:pPr>
        <w:pStyle w:val="Default"/>
        <w:ind w:left="-85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Занятость </w:t>
      </w:r>
      <w:proofErr w:type="gramStart"/>
      <w:r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 в период летнего отдыха и оздоровления</w:t>
      </w:r>
    </w:p>
    <w:p w:rsidR="00737E1A" w:rsidRDefault="00737E1A" w:rsidP="00737E1A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737E1A" w:rsidRPr="00FB7B2C" w:rsidRDefault="00737E1A" w:rsidP="00737E1A">
      <w:pPr>
        <w:ind w:left="-851"/>
        <w:jc w:val="both"/>
        <w:rPr>
          <w:rFonts w:ascii="Times New Roman" w:hAnsi="Times New Roman" w:cs="Times New Roman"/>
        </w:rPr>
      </w:pPr>
      <w:r w:rsidRPr="00FB7B2C">
        <w:rPr>
          <w:rFonts w:ascii="Times New Roman" w:hAnsi="Times New Roman" w:cs="Times New Roman"/>
          <w:sz w:val="28"/>
          <w:szCs w:val="28"/>
        </w:rPr>
        <w:t>4.2. Организация воспитательного процесса в летний период регламентируется приказом директора Школы.</w:t>
      </w:r>
      <w:bookmarkStart w:id="0" w:name="_GoBack"/>
      <w:bookmarkEnd w:id="0"/>
    </w:p>
    <w:sectPr w:rsidR="00737E1A" w:rsidRPr="00FB7B2C" w:rsidSect="00FB7B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08" w:rsidRDefault="00E14C08" w:rsidP="00197079">
      <w:pPr>
        <w:spacing w:after="0" w:line="240" w:lineRule="auto"/>
      </w:pPr>
      <w:r>
        <w:separator/>
      </w:r>
    </w:p>
  </w:endnote>
  <w:endnote w:type="continuationSeparator" w:id="0">
    <w:p w:rsidR="00E14C08" w:rsidRDefault="00E14C08" w:rsidP="0019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08" w:rsidRDefault="00E14C08" w:rsidP="00197079">
      <w:pPr>
        <w:spacing w:after="0" w:line="240" w:lineRule="auto"/>
      </w:pPr>
      <w:r>
        <w:separator/>
      </w:r>
    </w:p>
  </w:footnote>
  <w:footnote w:type="continuationSeparator" w:id="0">
    <w:p w:rsidR="00E14C08" w:rsidRDefault="00E14C08" w:rsidP="0019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5D91"/>
    <w:rsid w:val="0011506D"/>
    <w:rsid w:val="00197079"/>
    <w:rsid w:val="001F047A"/>
    <w:rsid w:val="00737E1A"/>
    <w:rsid w:val="007E0727"/>
    <w:rsid w:val="00877DDA"/>
    <w:rsid w:val="00912BEB"/>
    <w:rsid w:val="00A83FF1"/>
    <w:rsid w:val="00C65D91"/>
    <w:rsid w:val="00CC676F"/>
    <w:rsid w:val="00D869DB"/>
    <w:rsid w:val="00D9693A"/>
    <w:rsid w:val="00DF1C49"/>
    <w:rsid w:val="00E14C08"/>
    <w:rsid w:val="00F352C7"/>
    <w:rsid w:val="00FB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5D91"/>
    <w:rPr>
      <w:color w:val="0000FF"/>
      <w:u w:val="single"/>
    </w:rPr>
  </w:style>
  <w:style w:type="character" w:styleId="a4">
    <w:name w:val="Strong"/>
    <w:basedOn w:val="a0"/>
    <w:qFormat/>
    <w:rsid w:val="00C65D91"/>
    <w:rPr>
      <w:b/>
      <w:bCs/>
    </w:rPr>
  </w:style>
  <w:style w:type="table" w:styleId="a5">
    <w:name w:val="Table Grid"/>
    <w:basedOn w:val="a1"/>
    <w:rsid w:val="00C6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65D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C65D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Normal (Web)"/>
    <w:basedOn w:val="a"/>
    <w:rsid w:val="00C6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7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79"/>
  </w:style>
  <w:style w:type="paragraph" w:styleId="ab">
    <w:name w:val="footer"/>
    <w:basedOn w:val="a"/>
    <w:link w:val="ac"/>
    <w:uiPriority w:val="99"/>
    <w:unhideWhenUsed/>
    <w:rsid w:val="0019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79"/>
  </w:style>
  <w:style w:type="paragraph" w:styleId="ad">
    <w:name w:val="No Spacing"/>
    <w:uiPriority w:val="1"/>
    <w:qFormat/>
    <w:rsid w:val="001970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F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5D91"/>
    <w:rPr>
      <w:color w:val="0000FF"/>
      <w:u w:val="single"/>
    </w:rPr>
  </w:style>
  <w:style w:type="character" w:styleId="a4">
    <w:name w:val="Strong"/>
    <w:basedOn w:val="a0"/>
    <w:qFormat/>
    <w:rsid w:val="00C65D91"/>
    <w:rPr>
      <w:b/>
      <w:bCs/>
    </w:rPr>
  </w:style>
  <w:style w:type="table" w:styleId="a5">
    <w:name w:val="Table Grid"/>
    <w:basedOn w:val="a1"/>
    <w:rsid w:val="00C6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65D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C65D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Normal (Web)"/>
    <w:basedOn w:val="a"/>
    <w:rsid w:val="00C6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7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79"/>
  </w:style>
  <w:style w:type="paragraph" w:styleId="ab">
    <w:name w:val="footer"/>
    <w:basedOn w:val="a"/>
    <w:link w:val="ac"/>
    <w:uiPriority w:val="99"/>
    <w:unhideWhenUsed/>
    <w:rsid w:val="0019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79"/>
  </w:style>
  <w:style w:type="paragraph" w:styleId="ad">
    <w:name w:val="No Spacing"/>
    <w:uiPriority w:val="1"/>
    <w:qFormat/>
    <w:rsid w:val="001970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фамилия</dc:creator>
  <cp:lastModifiedBy>Olga</cp:lastModifiedBy>
  <cp:revision>3</cp:revision>
  <dcterms:created xsi:type="dcterms:W3CDTF">2016-10-15T16:01:00Z</dcterms:created>
  <dcterms:modified xsi:type="dcterms:W3CDTF">2016-10-16T07:02:00Z</dcterms:modified>
</cp:coreProperties>
</file>